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E6A283" w14:textId="77777777" w:rsidR="00B56B5D" w:rsidRPr="00777847" w:rsidRDefault="00777847">
      <w:pPr>
        <w:rPr>
          <w:rFonts w:asciiTheme="majorHAnsi" w:hAnsiTheme="majorHAnsi"/>
        </w:rPr>
      </w:pPr>
      <w:r w:rsidRPr="00777847">
        <w:rPr>
          <w:rFonts w:asciiTheme="majorHAnsi" w:hAnsiTheme="majorHAnsi"/>
          <w:noProof/>
        </w:rPr>
        <w:drawing>
          <wp:inline distT="0" distB="0" distL="0" distR="0" wp14:anchorId="6F9E99D2" wp14:editId="328008FF">
            <wp:extent cx="5257800" cy="2428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lk-christmas-sets.jpg"/>
                    <pic:cNvPicPr/>
                  </pic:nvPicPr>
                  <pic:blipFill>
                    <a:blip r:embed="rId5">
                      <a:extLst>
                        <a:ext uri="{28A0092B-C50C-407E-A947-70E740481C1C}">
                          <a14:useLocalDpi xmlns:a14="http://schemas.microsoft.com/office/drawing/2010/main" val="0"/>
                        </a:ext>
                      </a:extLst>
                    </a:blip>
                    <a:stretch>
                      <a:fillRect/>
                    </a:stretch>
                  </pic:blipFill>
                  <pic:spPr>
                    <a:xfrm>
                      <a:off x="0" y="0"/>
                      <a:ext cx="5257800" cy="2428875"/>
                    </a:xfrm>
                    <a:prstGeom prst="rect">
                      <a:avLst/>
                    </a:prstGeom>
                  </pic:spPr>
                </pic:pic>
              </a:graphicData>
            </a:graphic>
          </wp:inline>
        </w:drawing>
      </w:r>
    </w:p>
    <w:p w14:paraId="22F56DA2" w14:textId="77777777" w:rsidR="00777847" w:rsidRPr="00777847" w:rsidRDefault="00777847">
      <w:pPr>
        <w:rPr>
          <w:rFonts w:asciiTheme="majorHAnsi" w:hAnsiTheme="majorHAnsi"/>
        </w:rPr>
      </w:pPr>
    </w:p>
    <w:p w14:paraId="3C7BA4DC" w14:textId="77777777" w:rsidR="00777847" w:rsidRPr="00777847" w:rsidRDefault="00777847" w:rsidP="00777847">
      <w:pPr>
        <w:pStyle w:val="NormalWeb"/>
        <w:spacing w:before="225" w:beforeAutospacing="0" w:after="0" w:afterAutospacing="0" w:line="312" w:lineRule="atLeast"/>
        <w:rPr>
          <w:rFonts w:asciiTheme="majorHAnsi" w:hAnsiTheme="majorHAnsi"/>
          <w:color w:val="6E6E6E"/>
          <w:sz w:val="24"/>
          <w:szCs w:val="24"/>
        </w:rPr>
      </w:pPr>
      <w:r w:rsidRPr="00777847">
        <w:rPr>
          <w:rFonts w:asciiTheme="majorHAnsi" w:hAnsiTheme="majorHAnsi"/>
          <w:color w:val="6E6E6E"/>
          <w:sz w:val="24"/>
          <w:szCs w:val="24"/>
        </w:rPr>
        <w:t>Watch any television cookery show, visit any professional kitchen or walk around any department store and you're likely to spot a vast collection of gleaming copper pans perfectly displayed according to size.</w:t>
      </w:r>
    </w:p>
    <w:p w14:paraId="6E7070EC" w14:textId="77777777" w:rsidR="00777847" w:rsidRPr="00777847" w:rsidRDefault="00777847" w:rsidP="00777847">
      <w:pPr>
        <w:pStyle w:val="NormalWeb"/>
        <w:spacing w:before="225" w:beforeAutospacing="0" w:after="0" w:afterAutospacing="0" w:line="312" w:lineRule="atLeast"/>
        <w:rPr>
          <w:rFonts w:asciiTheme="majorHAnsi" w:hAnsiTheme="majorHAnsi"/>
          <w:color w:val="6E6E6E"/>
          <w:sz w:val="24"/>
          <w:szCs w:val="24"/>
        </w:rPr>
      </w:pPr>
    </w:p>
    <w:p w14:paraId="6AA9083D" w14:textId="77777777" w:rsidR="00777847" w:rsidRPr="00777847" w:rsidRDefault="00777847" w:rsidP="00777847">
      <w:pPr>
        <w:pStyle w:val="NormalWeb"/>
        <w:spacing w:before="0" w:beforeAutospacing="0" w:after="0" w:afterAutospacing="0" w:line="312" w:lineRule="atLeast"/>
        <w:rPr>
          <w:rFonts w:asciiTheme="majorHAnsi" w:hAnsiTheme="majorHAnsi"/>
          <w:color w:val="6E6E6E"/>
          <w:sz w:val="24"/>
          <w:szCs w:val="24"/>
        </w:rPr>
      </w:pPr>
      <w:r w:rsidRPr="00777847">
        <w:rPr>
          <w:rFonts w:asciiTheme="majorHAnsi" w:hAnsiTheme="majorHAnsi"/>
          <w:color w:val="6E6E6E"/>
          <w:sz w:val="24"/>
          <w:szCs w:val="24"/>
        </w:rPr>
        <w:t>Family owned and operated for three generations,</w:t>
      </w:r>
      <w:r w:rsidRPr="00777847">
        <w:rPr>
          <w:rStyle w:val="apple-converted-space"/>
          <w:rFonts w:asciiTheme="majorHAnsi" w:hAnsiTheme="majorHAnsi"/>
          <w:color w:val="6E6E6E"/>
          <w:sz w:val="24"/>
          <w:szCs w:val="24"/>
        </w:rPr>
        <w:t> </w:t>
      </w:r>
      <w:hyperlink r:id="rId6" w:history="1">
        <w:r w:rsidRPr="00777847">
          <w:rPr>
            <w:rStyle w:val="Hyperlink"/>
            <w:rFonts w:asciiTheme="majorHAnsi" w:hAnsiTheme="majorHAnsi"/>
            <w:sz w:val="24"/>
            <w:szCs w:val="24"/>
          </w:rPr>
          <w:t>Falk Culinair </w:t>
        </w:r>
      </w:hyperlink>
      <w:r w:rsidRPr="00777847">
        <w:rPr>
          <w:rFonts w:asciiTheme="majorHAnsi" w:hAnsiTheme="majorHAnsi"/>
          <w:color w:val="6E6E6E"/>
          <w:sz w:val="24"/>
          <w:szCs w:val="24"/>
        </w:rPr>
        <w:t>is a company that embodies the perfect balance of old world craftsmanship with the latest cutting edge technology.</w:t>
      </w:r>
    </w:p>
    <w:p w14:paraId="71AE0BC3" w14:textId="77777777" w:rsidR="00777847" w:rsidRPr="00777847" w:rsidRDefault="00777847">
      <w:pPr>
        <w:rPr>
          <w:rFonts w:asciiTheme="majorHAnsi" w:hAnsiTheme="majorHAnsi"/>
        </w:rPr>
      </w:pPr>
    </w:p>
    <w:p w14:paraId="3D061E7E" w14:textId="77777777" w:rsidR="00777847" w:rsidRPr="00777847" w:rsidRDefault="00777847">
      <w:pPr>
        <w:rPr>
          <w:rFonts w:asciiTheme="majorHAnsi" w:hAnsiTheme="majorHAnsi"/>
        </w:rPr>
      </w:pPr>
    </w:p>
    <w:p w14:paraId="2ECC9BEB" w14:textId="77777777" w:rsidR="00777847" w:rsidRPr="00777847" w:rsidRDefault="00777847">
      <w:pPr>
        <w:rPr>
          <w:rFonts w:asciiTheme="majorHAnsi" w:hAnsiTheme="majorHAnsi"/>
        </w:rPr>
      </w:pPr>
      <w:r w:rsidRPr="00777847">
        <w:rPr>
          <w:rFonts w:asciiTheme="majorHAnsi" w:hAnsiTheme="majorHAnsi"/>
          <w:noProof/>
        </w:rPr>
        <w:drawing>
          <wp:inline distT="0" distB="0" distL="0" distR="0" wp14:anchorId="74E5F447" wp14:editId="34D9393C">
            <wp:extent cx="3151113" cy="2097958"/>
            <wp:effectExtent l="0" t="0" r="0" b="107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rkey-in-large-gratin-pan.jpg"/>
                    <pic:cNvPicPr/>
                  </pic:nvPicPr>
                  <pic:blipFill>
                    <a:blip r:embed="rId7">
                      <a:extLst>
                        <a:ext uri="{28A0092B-C50C-407E-A947-70E740481C1C}">
                          <a14:useLocalDpi xmlns:a14="http://schemas.microsoft.com/office/drawing/2010/main" val="0"/>
                        </a:ext>
                      </a:extLst>
                    </a:blip>
                    <a:stretch>
                      <a:fillRect/>
                    </a:stretch>
                  </pic:blipFill>
                  <pic:spPr>
                    <a:xfrm>
                      <a:off x="0" y="0"/>
                      <a:ext cx="3151113" cy="2097958"/>
                    </a:xfrm>
                    <a:prstGeom prst="rect">
                      <a:avLst/>
                    </a:prstGeom>
                  </pic:spPr>
                </pic:pic>
              </a:graphicData>
            </a:graphic>
          </wp:inline>
        </w:drawing>
      </w:r>
    </w:p>
    <w:p w14:paraId="7A865F88" w14:textId="77777777" w:rsidR="00777847" w:rsidRPr="00777847" w:rsidRDefault="00777847">
      <w:pPr>
        <w:rPr>
          <w:rFonts w:asciiTheme="majorHAnsi" w:hAnsiTheme="majorHAnsi"/>
        </w:rPr>
      </w:pPr>
    </w:p>
    <w:p w14:paraId="100BEA75" w14:textId="77777777" w:rsidR="00B56B5D" w:rsidRPr="00777847" w:rsidRDefault="00777847">
      <w:pPr>
        <w:rPr>
          <w:rFonts w:asciiTheme="majorHAnsi" w:hAnsiTheme="majorHAnsi"/>
          <w:i/>
        </w:rPr>
      </w:pPr>
      <w:r w:rsidRPr="00777847">
        <w:rPr>
          <w:rFonts w:asciiTheme="majorHAnsi" w:hAnsiTheme="majorHAnsi"/>
          <w:i/>
        </w:rPr>
        <w:t xml:space="preserve">40cm </w:t>
      </w:r>
      <w:r w:rsidR="00B56B5D" w:rsidRPr="00777847">
        <w:rPr>
          <w:rFonts w:asciiTheme="majorHAnsi" w:hAnsiTheme="majorHAnsi"/>
          <w:i/>
        </w:rPr>
        <w:t>Oval Gratin</w:t>
      </w:r>
      <w:r w:rsidRPr="00777847">
        <w:rPr>
          <w:rFonts w:asciiTheme="majorHAnsi" w:hAnsiTheme="majorHAnsi"/>
          <w:i/>
        </w:rPr>
        <w:t xml:space="preserve"> Pan</w:t>
      </w:r>
    </w:p>
    <w:p w14:paraId="342E3C55" w14:textId="77777777" w:rsidR="00B56B5D" w:rsidRPr="00777847" w:rsidRDefault="00B56B5D">
      <w:pPr>
        <w:rPr>
          <w:rFonts w:asciiTheme="majorHAnsi" w:hAnsiTheme="majorHAnsi"/>
        </w:rPr>
      </w:pPr>
    </w:p>
    <w:p w14:paraId="6CCD5AB3" w14:textId="77777777" w:rsidR="00B56B5D" w:rsidRPr="00777847" w:rsidRDefault="00B56B5D">
      <w:pPr>
        <w:rPr>
          <w:rFonts w:asciiTheme="majorHAnsi" w:hAnsiTheme="majorHAnsi"/>
        </w:rPr>
      </w:pPr>
      <w:r w:rsidRPr="00777847">
        <w:rPr>
          <w:rFonts w:asciiTheme="majorHAnsi" w:hAnsiTheme="majorHAnsi"/>
        </w:rPr>
        <w:t xml:space="preserve">The versatile gratin pans are not just for lush crumb topped </w:t>
      </w:r>
      <w:proofErr w:type="spellStart"/>
      <w:r w:rsidRPr="00777847">
        <w:rPr>
          <w:rFonts w:asciiTheme="majorHAnsi" w:hAnsiTheme="majorHAnsi"/>
        </w:rPr>
        <w:t>Dauphinois</w:t>
      </w:r>
      <w:proofErr w:type="spellEnd"/>
      <w:r w:rsidRPr="00777847">
        <w:rPr>
          <w:rFonts w:asciiTheme="majorHAnsi" w:hAnsiTheme="majorHAnsi"/>
        </w:rPr>
        <w:t xml:space="preserve">, but also make excellent roasting tins for the </w:t>
      </w:r>
      <w:r w:rsidR="00777847" w:rsidRPr="00777847">
        <w:rPr>
          <w:rFonts w:asciiTheme="majorHAnsi" w:hAnsiTheme="majorHAnsi"/>
        </w:rPr>
        <w:t>Christmas</w:t>
      </w:r>
      <w:r w:rsidRPr="00777847">
        <w:rPr>
          <w:rFonts w:asciiTheme="majorHAnsi" w:hAnsiTheme="majorHAnsi"/>
        </w:rPr>
        <w:t xml:space="preserve"> turkey.  Each hand-finished vessel possesses the unique properties that set copper cookware in a league of its own.</w:t>
      </w:r>
    </w:p>
    <w:p w14:paraId="1D1D6C5B" w14:textId="77777777" w:rsidR="00B56B5D" w:rsidRPr="00777847" w:rsidRDefault="00B56B5D">
      <w:pPr>
        <w:rPr>
          <w:rFonts w:asciiTheme="majorHAnsi" w:hAnsiTheme="majorHAnsi"/>
        </w:rPr>
      </w:pPr>
    </w:p>
    <w:p w14:paraId="0CD2A51F" w14:textId="77777777" w:rsidR="00777847" w:rsidRPr="00777847" w:rsidRDefault="00777847">
      <w:pPr>
        <w:rPr>
          <w:rFonts w:asciiTheme="majorHAnsi" w:hAnsiTheme="majorHAnsi"/>
        </w:rPr>
      </w:pPr>
    </w:p>
    <w:p w14:paraId="0815435F" w14:textId="77777777" w:rsidR="00777847" w:rsidRPr="00777847" w:rsidRDefault="00777847">
      <w:pPr>
        <w:rPr>
          <w:rFonts w:asciiTheme="majorHAnsi" w:hAnsiTheme="majorHAnsi"/>
        </w:rPr>
      </w:pPr>
      <w:r w:rsidRPr="00777847">
        <w:rPr>
          <w:rFonts w:asciiTheme="majorHAnsi" w:hAnsiTheme="majorHAnsi"/>
          <w:noProof/>
        </w:rPr>
        <w:lastRenderedPageBreak/>
        <w:drawing>
          <wp:inline distT="0" distB="0" distL="0" distR="0" wp14:anchorId="0C758CF0" wp14:editId="14AC9A5F">
            <wp:extent cx="3815646" cy="2171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ak-in-frying-pan.jpg"/>
                    <pic:cNvPicPr/>
                  </pic:nvPicPr>
                  <pic:blipFill>
                    <a:blip r:embed="rId8">
                      <a:extLst>
                        <a:ext uri="{28A0092B-C50C-407E-A947-70E740481C1C}">
                          <a14:useLocalDpi xmlns:a14="http://schemas.microsoft.com/office/drawing/2010/main" val="0"/>
                        </a:ext>
                      </a:extLst>
                    </a:blip>
                    <a:stretch>
                      <a:fillRect/>
                    </a:stretch>
                  </pic:blipFill>
                  <pic:spPr>
                    <a:xfrm>
                      <a:off x="0" y="0"/>
                      <a:ext cx="3815646" cy="2171700"/>
                    </a:xfrm>
                    <a:prstGeom prst="rect">
                      <a:avLst/>
                    </a:prstGeom>
                  </pic:spPr>
                </pic:pic>
              </a:graphicData>
            </a:graphic>
          </wp:inline>
        </w:drawing>
      </w:r>
    </w:p>
    <w:p w14:paraId="32C65453" w14:textId="77777777" w:rsidR="00777847" w:rsidRPr="00777847" w:rsidRDefault="00777847">
      <w:pPr>
        <w:rPr>
          <w:rFonts w:asciiTheme="majorHAnsi" w:hAnsiTheme="majorHAnsi"/>
        </w:rPr>
      </w:pPr>
    </w:p>
    <w:p w14:paraId="7D9DD28F" w14:textId="77777777" w:rsidR="00B56B5D" w:rsidRPr="00777847" w:rsidRDefault="00777847">
      <w:pPr>
        <w:rPr>
          <w:rFonts w:asciiTheme="majorHAnsi" w:hAnsiTheme="majorHAnsi"/>
          <w:i/>
        </w:rPr>
      </w:pPr>
      <w:r w:rsidRPr="00777847">
        <w:rPr>
          <w:rFonts w:asciiTheme="majorHAnsi" w:hAnsiTheme="majorHAnsi"/>
          <w:i/>
        </w:rPr>
        <w:t>28cm Frying Pan</w:t>
      </w:r>
    </w:p>
    <w:p w14:paraId="2AA3B30F" w14:textId="77777777" w:rsidR="00B56B5D" w:rsidRPr="00777847" w:rsidRDefault="00B56B5D">
      <w:pPr>
        <w:rPr>
          <w:rFonts w:asciiTheme="majorHAnsi" w:hAnsiTheme="majorHAnsi"/>
        </w:rPr>
      </w:pPr>
    </w:p>
    <w:p w14:paraId="65190AB5" w14:textId="77777777" w:rsidR="00B56B5D" w:rsidRPr="00777847" w:rsidRDefault="00B56B5D">
      <w:pPr>
        <w:rPr>
          <w:rFonts w:asciiTheme="majorHAnsi" w:hAnsiTheme="majorHAnsi"/>
        </w:rPr>
      </w:pPr>
      <w:r w:rsidRPr="00777847">
        <w:rPr>
          <w:rFonts w:asciiTheme="majorHAnsi" w:hAnsiTheme="majorHAnsi"/>
        </w:rPr>
        <w:t xml:space="preserve">One of Falk </w:t>
      </w:r>
      <w:proofErr w:type="spellStart"/>
      <w:r w:rsidRPr="00777847">
        <w:rPr>
          <w:rFonts w:asciiTheme="majorHAnsi" w:hAnsiTheme="majorHAnsi"/>
        </w:rPr>
        <w:t>Culinair’s</w:t>
      </w:r>
      <w:proofErr w:type="spellEnd"/>
      <w:r w:rsidRPr="00777847">
        <w:rPr>
          <w:rFonts w:asciiTheme="majorHAnsi" w:hAnsiTheme="majorHAnsi"/>
        </w:rPr>
        <w:t xml:space="preserve"> most popular pieces, this frying pan offers the necessary surface area to height ratio that is spot on perfect for that Saturday night steak.  With Falk bimetal, you will develop the confidence of the professional chef in the comfort of your own home.  </w:t>
      </w:r>
    </w:p>
    <w:p w14:paraId="0CBCADCE" w14:textId="77777777" w:rsidR="00B56B5D" w:rsidRPr="00777847" w:rsidRDefault="00B56B5D">
      <w:pPr>
        <w:rPr>
          <w:rFonts w:asciiTheme="majorHAnsi" w:hAnsiTheme="majorHAnsi"/>
        </w:rPr>
      </w:pPr>
    </w:p>
    <w:p w14:paraId="3D646877" w14:textId="77777777" w:rsidR="00777847" w:rsidRPr="00777847" w:rsidRDefault="00777847">
      <w:pPr>
        <w:rPr>
          <w:rFonts w:asciiTheme="majorHAnsi" w:hAnsiTheme="majorHAnsi"/>
        </w:rPr>
      </w:pPr>
    </w:p>
    <w:p w14:paraId="500872A6" w14:textId="77777777" w:rsidR="00777847" w:rsidRPr="00777847" w:rsidRDefault="00777847">
      <w:pPr>
        <w:rPr>
          <w:rFonts w:asciiTheme="majorHAnsi" w:hAnsiTheme="majorHAnsi"/>
        </w:rPr>
      </w:pPr>
      <w:r w:rsidRPr="00777847">
        <w:rPr>
          <w:rFonts w:asciiTheme="majorHAnsi" w:hAnsiTheme="majorHAnsi"/>
          <w:noProof/>
        </w:rPr>
        <w:drawing>
          <wp:inline distT="0" distB="0" distL="0" distR="0" wp14:anchorId="3CAAF76B" wp14:editId="05E29399">
            <wp:extent cx="3657600" cy="27279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lk-culinair-chefs-set.jpg"/>
                    <pic:cNvPicPr/>
                  </pic:nvPicPr>
                  <pic:blipFill>
                    <a:blip r:embed="rId9">
                      <a:extLst>
                        <a:ext uri="{28A0092B-C50C-407E-A947-70E740481C1C}">
                          <a14:useLocalDpi xmlns:a14="http://schemas.microsoft.com/office/drawing/2010/main" val="0"/>
                        </a:ext>
                      </a:extLst>
                    </a:blip>
                    <a:stretch>
                      <a:fillRect/>
                    </a:stretch>
                  </pic:blipFill>
                  <pic:spPr>
                    <a:xfrm>
                      <a:off x="0" y="0"/>
                      <a:ext cx="3657600" cy="2727960"/>
                    </a:xfrm>
                    <a:prstGeom prst="rect">
                      <a:avLst/>
                    </a:prstGeom>
                  </pic:spPr>
                </pic:pic>
              </a:graphicData>
            </a:graphic>
          </wp:inline>
        </w:drawing>
      </w:r>
    </w:p>
    <w:p w14:paraId="6F2326D7" w14:textId="77777777" w:rsidR="00777847" w:rsidRPr="00777847" w:rsidRDefault="00777847">
      <w:pPr>
        <w:rPr>
          <w:rFonts w:asciiTheme="majorHAnsi" w:hAnsiTheme="majorHAnsi"/>
        </w:rPr>
      </w:pPr>
    </w:p>
    <w:p w14:paraId="3295EC75" w14:textId="77777777" w:rsidR="00B56B5D" w:rsidRPr="00777847" w:rsidRDefault="00777847">
      <w:pPr>
        <w:rPr>
          <w:rFonts w:asciiTheme="majorHAnsi" w:hAnsiTheme="majorHAnsi"/>
          <w:i/>
        </w:rPr>
      </w:pPr>
      <w:r w:rsidRPr="00777847">
        <w:rPr>
          <w:rFonts w:asciiTheme="majorHAnsi" w:hAnsiTheme="majorHAnsi"/>
          <w:i/>
        </w:rPr>
        <w:t xml:space="preserve">Falk Culinair </w:t>
      </w:r>
      <w:r w:rsidR="00B56B5D" w:rsidRPr="00777847">
        <w:rPr>
          <w:rFonts w:asciiTheme="majorHAnsi" w:hAnsiTheme="majorHAnsi"/>
          <w:i/>
        </w:rPr>
        <w:t>Chef’s Set</w:t>
      </w:r>
    </w:p>
    <w:p w14:paraId="3C9D2324" w14:textId="77777777" w:rsidR="00B56B5D" w:rsidRPr="00777847" w:rsidRDefault="00B56B5D">
      <w:pPr>
        <w:rPr>
          <w:rFonts w:asciiTheme="majorHAnsi" w:hAnsiTheme="majorHAnsi"/>
        </w:rPr>
      </w:pPr>
    </w:p>
    <w:p w14:paraId="7359DF5C" w14:textId="77777777" w:rsidR="00B56B5D" w:rsidRPr="00777847" w:rsidRDefault="00B56B5D">
      <w:pPr>
        <w:rPr>
          <w:rFonts w:asciiTheme="majorHAnsi" w:hAnsiTheme="majorHAnsi"/>
        </w:rPr>
      </w:pPr>
      <w:r w:rsidRPr="00777847">
        <w:rPr>
          <w:rFonts w:asciiTheme="majorHAnsi" w:hAnsiTheme="majorHAnsi"/>
        </w:rPr>
        <w:t>Each of Falk</w:t>
      </w:r>
      <w:r w:rsidR="00D929B8" w:rsidRPr="00777847">
        <w:rPr>
          <w:rFonts w:asciiTheme="majorHAnsi" w:hAnsiTheme="majorHAnsi"/>
        </w:rPr>
        <w:t>’</w:t>
      </w:r>
      <w:r w:rsidRPr="00777847">
        <w:rPr>
          <w:rFonts w:asciiTheme="majorHAnsi" w:hAnsiTheme="majorHAnsi"/>
        </w:rPr>
        <w:t xml:space="preserve">s </w:t>
      </w:r>
      <w:r w:rsidR="00D929B8" w:rsidRPr="00777847">
        <w:rPr>
          <w:rFonts w:asciiTheme="majorHAnsi" w:hAnsiTheme="majorHAnsi"/>
        </w:rPr>
        <w:t xml:space="preserve">durable, hard working </w:t>
      </w:r>
      <w:r w:rsidRPr="00777847">
        <w:rPr>
          <w:rFonts w:asciiTheme="majorHAnsi" w:hAnsiTheme="majorHAnsi"/>
        </w:rPr>
        <w:t>s</w:t>
      </w:r>
      <w:r w:rsidR="00D929B8" w:rsidRPr="00777847">
        <w:rPr>
          <w:rFonts w:asciiTheme="majorHAnsi" w:hAnsiTheme="majorHAnsi"/>
        </w:rPr>
        <w:t>ets has been</w:t>
      </w:r>
      <w:r w:rsidRPr="00777847">
        <w:rPr>
          <w:rFonts w:asciiTheme="majorHAnsi" w:hAnsiTheme="majorHAnsi"/>
        </w:rPr>
        <w:t xml:space="preserve"> designed in collaboration with professional chefs and cooking enthusiasts.  </w:t>
      </w:r>
      <w:r w:rsidR="00D929B8" w:rsidRPr="00777847">
        <w:rPr>
          <w:rFonts w:asciiTheme="majorHAnsi" w:hAnsiTheme="majorHAnsi"/>
        </w:rPr>
        <w:t>The Chef’s set contains six select pieces with four lids to ensure all of your cookery needs are catered for.  Ideal for family cooking, this comprehensive collection will be a delight for years to come.</w:t>
      </w:r>
    </w:p>
    <w:p w14:paraId="59DAD0F8" w14:textId="77777777" w:rsidR="00777847" w:rsidRPr="00777847" w:rsidRDefault="00777847">
      <w:pPr>
        <w:rPr>
          <w:rFonts w:asciiTheme="majorHAnsi" w:hAnsiTheme="majorHAnsi"/>
        </w:rPr>
      </w:pPr>
    </w:p>
    <w:p w14:paraId="3A8FA05F" w14:textId="77777777" w:rsidR="00777847" w:rsidRPr="00777847" w:rsidRDefault="00777847">
      <w:pPr>
        <w:rPr>
          <w:rFonts w:asciiTheme="majorHAnsi" w:hAnsiTheme="majorHAnsi"/>
        </w:rPr>
      </w:pPr>
    </w:p>
    <w:p w14:paraId="33083407" w14:textId="77777777" w:rsidR="00777847" w:rsidRPr="00777847" w:rsidRDefault="00777847">
      <w:pPr>
        <w:rPr>
          <w:rFonts w:asciiTheme="majorHAnsi" w:hAnsiTheme="majorHAnsi"/>
        </w:rPr>
      </w:pPr>
      <w:r w:rsidRPr="00777847">
        <w:rPr>
          <w:rFonts w:asciiTheme="majorHAnsi" w:hAnsiTheme="majorHAnsi"/>
          <w:noProof/>
        </w:rPr>
        <w:drawing>
          <wp:inline distT="0" distB="0" distL="0" distR="0" wp14:anchorId="6045123F" wp14:editId="54D9E788">
            <wp:extent cx="3657600" cy="274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per-roasting-pan-with-chicken.jpg"/>
                    <pic:cNvPicPr/>
                  </pic:nvPicPr>
                  <pic:blipFill>
                    <a:blip r:embed="rId10">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inline>
        </w:drawing>
      </w:r>
    </w:p>
    <w:p w14:paraId="5CC0D060" w14:textId="77777777" w:rsidR="00777847" w:rsidRPr="00777847" w:rsidRDefault="00777847">
      <w:pPr>
        <w:rPr>
          <w:rFonts w:asciiTheme="majorHAnsi" w:hAnsiTheme="majorHAnsi"/>
        </w:rPr>
      </w:pPr>
    </w:p>
    <w:p w14:paraId="6C06D8ED" w14:textId="77777777" w:rsidR="00777847" w:rsidRPr="00777847" w:rsidRDefault="00777847" w:rsidP="00777847">
      <w:pPr>
        <w:rPr>
          <w:rFonts w:asciiTheme="majorHAnsi" w:hAnsiTheme="majorHAnsi"/>
          <w:i/>
        </w:rPr>
      </w:pPr>
      <w:r w:rsidRPr="00777847">
        <w:rPr>
          <w:rFonts w:asciiTheme="majorHAnsi" w:hAnsiTheme="majorHAnsi"/>
          <w:i/>
        </w:rPr>
        <w:t>Copper Roasting Pan</w:t>
      </w:r>
    </w:p>
    <w:p w14:paraId="5DBCE512" w14:textId="77777777" w:rsidR="00777847" w:rsidRPr="00777847" w:rsidRDefault="00777847" w:rsidP="00777847">
      <w:pPr>
        <w:rPr>
          <w:rFonts w:asciiTheme="majorHAnsi" w:hAnsiTheme="majorHAnsi"/>
        </w:rPr>
      </w:pPr>
    </w:p>
    <w:p w14:paraId="32ACCFD0" w14:textId="77777777" w:rsidR="00777847" w:rsidRPr="00777847" w:rsidRDefault="00777847" w:rsidP="00777847">
      <w:pPr>
        <w:rPr>
          <w:rFonts w:asciiTheme="majorHAnsi" w:hAnsiTheme="majorHAnsi"/>
        </w:rPr>
      </w:pPr>
      <w:r w:rsidRPr="00777847">
        <w:rPr>
          <w:rFonts w:asciiTheme="majorHAnsi" w:hAnsiTheme="majorHAnsi"/>
        </w:rPr>
        <w:t xml:space="preserve">Imagine a succulent chicken roasted to golden crispness with juicy, tender meat as well.  Falk copper cookware conducts heat better than other materials used in cooking, and helps you regulate temperature accurately.  </w:t>
      </w:r>
    </w:p>
    <w:p w14:paraId="2AAD2419" w14:textId="77777777" w:rsidR="00777847" w:rsidRPr="00777847" w:rsidRDefault="00777847">
      <w:pPr>
        <w:rPr>
          <w:rFonts w:asciiTheme="majorHAnsi" w:hAnsiTheme="majorHAnsi"/>
        </w:rPr>
      </w:pPr>
    </w:p>
    <w:p w14:paraId="4F4E9C23" w14:textId="77777777" w:rsidR="00D929B8" w:rsidRPr="00777847" w:rsidRDefault="00D929B8">
      <w:pPr>
        <w:rPr>
          <w:rFonts w:asciiTheme="majorHAnsi" w:hAnsiTheme="majorHAnsi"/>
        </w:rPr>
      </w:pPr>
    </w:p>
    <w:p w14:paraId="15C8C861" w14:textId="77777777" w:rsidR="00777847" w:rsidRPr="00777847" w:rsidRDefault="00777847">
      <w:pPr>
        <w:rPr>
          <w:rFonts w:asciiTheme="majorHAnsi" w:hAnsiTheme="majorHAnsi"/>
        </w:rPr>
      </w:pPr>
      <w:r w:rsidRPr="00777847">
        <w:rPr>
          <w:rFonts w:asciiTheme="majorHAnsi" w:hAnsiTheme="majorHAnsi"/>
          <w:noProof/>
        </w:rPr>
        <w:drawing>
          <wp:inline distT="0" distB="0" distL="0" distR="0" wp14:anchorId="469434C8" wp14:editId="3EB9B778">
            <wp:extent cx="3657600" cy="27279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lk-culinair-16cm-sauce-pan.jpg"/>
                    <pic:cNvPicPr/>
                  </pic:nvPicPr>
                  <pic:blipFill>
                    <a:blip r:embed="rId11">
                      <a:extLst>
                        <a:ext uri="{28A0092B-C50C-407E-A947-70E740481C1C}">
                          <a14:useLocalDpi xmlns:a14="http://schemas.microsoft.com/office/drawing/2010/main" val="0"/>
                        </a:ext>
                      </a:extLst>
                    </a:blip>
                    <a:stretch>
                      <a:fillRect/>
                    </a:stretch>
                  </pic:blipFill>
                  <pic:spPr>
                    <a:xfrm>
                      <a:off x="0" y="0"/>
                      <a:ext cx="3657600" cy="2727960"/>
                    </a:xfrm>
                    <a:prstGeom prst="rect">
                      <a:avLst/>
                    </a:prstGeom>
                  </pic:spPr>
                </pic:pic>
              </a:graphicData>
            </a:graphic>
          </wp:inline>
        </w:drawing>
      </w:r>
    </w:p>
    <w:p w14:paraId="52BBE6A9" w14:textId="77777777" w:rsidR="00777847" w:rsidRPr="00777847" w:rsidRDefault="00777847">
      <w:pPr>
        <w:rPr>
          <w:rFonts w:asciiTheme="majorHAnsi" w:hAnsiTheme="majorHAnsi"/>
        </w:rPr>
      </w:pPr>
    </w:p>
    <w:p w14:paraId="0D8CCECB" w14:textId="77777777" w:rsidR="00D929B8" w:rsidRPr="00777847" w:rsidRDefault="00D929B8">
      <w:pPr>
        <w:rPr>
          <w:rFonts w:asciiTheme="majorHAnsi" w:hAnsiTheme="majorHAnsi"/>
          <w:i/>
        </w:rPr>
      </w:pPr>
      <w:r w:rsidRPr="00777847">
        <w:rPr>
          <w:rFonts w:asciiTheme="majorHAnsi" w:hAnsiTheme="majorHAnsi"/>
          <w:i/>
        </w:rPr>
        <w:t xml:space="preserve">16cm </w:t>
      </w:r>
      <w:r w:rsidR="00777847">
        <w:rPr>
          <w:rFonts w:asciiTheme="majorHAnsi" w:hAnsiTheme="majorHAnsi"/>
          <w:i/>
        </w:rPr>
        <w:t xml:space="preserve">Copper </w:t>
      </w:r>
      <w:r w:rsidRPr="00777847">
        <w:rPr>
          <w:rFonts w:asciiTheme="majorHAnsi" w:hAnsiTheme="majorHAnsi"/>
          <w:i/>
        </w:rPr>
        <w:t>Saucepan</w:t>
      </w:r>
    </w:p>
    <w:p w14:paraId="6DE5FCB6" w14:textId="77777777" w:rsidR="00D929B8" w:rsidRPr="00777847" w:rsidRDefault="00D929B8">
      <w:pPr>
        <w:rPr>
          <w:rFonts w:asciiTheme="majorHAnsi" w:hAnsiTheme="majorHAnsi"/>
        </w:rPr>
      </w:pPr>
    </w:p>
    <w:p w14:paraId="2B1CD073" w14:textId="77777777" w:rsidR="00D929B8" w:rsidRPr="00777847" w:rsidRDefault="00D929B8">
      <w:pPr>
        <w:rPr>
          <w:rFonts w:asciiTheme="majorHAnsi" w:hAnsiTheme="majorHAnsi"/>
        </w:rPr>
      </w:pPr>
      <w:r w:rsidRPr="00777847">
        <w:rPr>
          <w:rFonts w:asciiTheme="majorHAnsi" w:hAnsiTheme="majorHAnsi"/>
        </w:rPr>
        <w:t>Falk’s bimetal construction takes the idea of a saucepan to a new level.  As you may know, copper conducts and maintains het better than any other material used in cookware.  We can’t promise you’ll be a better cook with Falk, but we can promise you will have better control over temperature and results.</w:t>
      </w:r>
    </w:p>
    <w:p w14:paraId="0B7588D9" w14:textId="77777777" w:rsidR="00B56B5D" w:rsidRPr="00777847" w:rsidRDefault="00B56B5D">
      <w:pPr>
        <w:rPr>
          <w:rFonts w:asciiTheme="majorHAnsi" w:hAnsiTheme="majorHAnsi"/>
        </w:rPr>
      </w:pPr>
    </w:p>
    <w:p w14:paraId="370FA1BB" w14:textId="77777777" w:rsidR="000F2AA7" w:rsidRPr="0072353C" w:rsidRDefault="000F2AA7" w:rsidP="000F2AA7">
      <w:pPr>
        <w:rPr>
          <w:color w:val="E36C0A" w:themeColor="accent6" w:themeShade="BF"/>
          <w:sz w:val="20"/>
          <w:szCs w:val="20"/>
        </w:rPr>
      </w:pPr>
      <w:r w:rsidRPr="0072353C">
        <w:rPr>
          <w:color w:val="E36C0A" w:themeColor="accent6" w:themeShade="BF"/>
          <w:sz w:val="20"/>
          <w:szCs w:val="20"/>
        </w:rPr>
        <w:t>0800 133 7560</w:t>
      </w:r>
    </w:p>
    <w:p w14:paraId="6DBC65E9" w14:textId="77777777" w:rsidR="00B56B5D" w:rsidRPr="00777847" w:rsidRDefault="000F2AA7">
      <w:pPr>
        <w:rPr>
          <w:rFonts w:asciiTheme="majorHAnsi" w:hAnsiTheme="majorHAnsi"/>
        </w:rPr>
      </w:pPr>
      <w:proofErr w:type="gramStart"/>
      <w:r w:rsidRPr="0072353C">
        <w:rPr>
          <w:color w:val="E36C0A" w:themeColor="accent6" w:themeShade="BF"/>
          <w:sz w:val="20"/>
          <w:szCs w:val="20"/>
        </w:rPr>
        <w:t>www.falkculinair.co.uk</w:t>
      </w:r>
      <w:proofErr w:type="gramEnd"/>
      <w:r>
        <w:rPr>
          <w:color w:val="E36C0A" w:themeColor="accent6" w:themeShade="BF"/>
          <w:sz w:val="20"/>
          <w:szCs w:val="20"/>
        </w:rPr>
        <w:t>/</w:t>
      </w:r>
      <w:r>
        <w:rPr>
          <w:color w:val="E36C0A" w:themeColor="accent6" w:themeShade="BF"/>
          <w:sz w:val="20"/>
          <w:szCs w:val="20"/>
        </w:rPr>
        <w:t>xmas</w:t>
      </w:r>
      <w:bookmarkStart w:id="0" w:name="_GoBack"/>
      <w:bookmarkEnd w:id="0"/>
    </w:p>
    <w:sectPr w:rsidR="00B56B5D" w:rsidRPr="00777847" w:rsidSect="004E772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B5D"/>
    <w:rsid w:val="000F2AA7"/>
    <w:rsid w:val="004E772F"/>
    <w:rsid w:val="00777847"/>
    <w:rsid w:val="00B56B5D"/>
    <w:rsid w:val="00D929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B4FA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847"/>
    <w:rPr>
      <w:rFonts w:ascii="Lucida Grande" w:hAnsi="Lucida Grande"/>
      <w:sz w:val="18"/>
      <w:szCs w:val="18"/>
    </w:rPr>
  </w:style>
  <w:style w:type="character" w:customStyle="1" w:styleId="BalloonTextChar">
    <w:name w:val="Balloon Text Char"/>
    <w:basedOn w:val="DefaultParagraphFont"/>
    <w:link w:val="BalloonText"/>
    <w:uiPriority w:val="99"/>
    <w:semiHidden/>
    <w:rsid w:val="00777847"/>
    <w:rPr>
      <w:rFonts w:ascii="Lucida Grande" w:hAnsi="Lucida Grande"/>
      <w:sz w:val="18"/>
      <w:szCs w:val="18"/>
    </w:rPr>
  </w:style>
  <w:style w:type="paragraph" w:styleId="NormalWeb">
    <w:name w:val="Normal (Web)"/>
    <w:basedOn w:val="Normal"/>
    <w:uiPriority w:val="99"/>
    <w:semiHidden/>
    <w:unhideWhenUsed/>
    <w:rsid w:val="00777847"/>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777847"/>
  </w:style>
  <w:style w:type="character" w:styleId="Hyperlink">
    <w:name w:val="Hyperlink"/>
    <w:basedOn w:val="DefaultParagraphFont"/>
    <w:uiPriority w:val="99"/>
    <w:unhideWhenUsed/>
    <w:rsid w:val="00777847"/>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847"/>
    <w:rPr>
      <w:rFonts w:ascii="Lucida Grande" w:hAnsi="Lucida Grande"/>
      <w:sz w:val="18"/>
      <w:szCs w:val="18"/>
    </w:rPr>
  </w:style>
  <w:style w:type="character" w:customStyle="1" w:styleId="BalloonTextChar">
    <w:name w:val="Balloon Text Char"/>
    <w:basedOn w:val="DefaultParagraphFont"/>
    <w:link w:val="BalloonText"/>
    <w:uiPriority w:val="99"/>
    <w:semiHidden/>
    <w:rsid w:val="00777847"/>
    <w:rPr>
      <w:rFonts w:ascii="Lucida Grande" w:hAnsi="Lucida Grande"/>
      <w:sz w:val="18"/>
      <w:szCs w:val="18"/>
    </w:rPr>
  </w:style>
  <w:style w:type="paragraph" w:styleId="NormalWeb">
    <w:name w:val="Normal (Web)"/>
    <w:basedOn w:val="Normal"/>
    <w:uiPriority w:val="99"/>
    <w:semiHidden/>
    <w:unhideWhenUsed/>
    <w:rsid w:val="00777847"/>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777847"/>
  </w:style>
  <w:style w:type="character" w:styleId="Hyperlink">
    <w:name w:val="Hyperlink"/>
    <w:basedOn w:val="DefaultParagraphFont"/>
    <w:uiPriority w:val="99"/>
    <w:unhideWhenUsed/>
    <w:rsid w:val="007778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3663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hyperlink" Target="https://www.falkculinair.co.uk/xmas" TargetMode="External"/><Relationship Id="rId7" Type="http://schemas.openxmlformats.org/officeDocument/2006/relationships/image" Target="media/image2.jpg"/><Relationship Id="rId8" Type="http://schemas.openxmlformats.org/officeDocument/2006/relationships/image" Target="media/image3.jpg"/><Relationship Id="rId9" Type="http://schemas.openxmlformats.org/officeDocument/2006/relationships/image" Target="media/image4.jpg"/><Relationship Id="rId10"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289</Words>
  <Characters>1707</Characters>
  <Application>Microsoft Macintosh Word</Application>
  <DocSecurity>0</DocSecurity>
  <Lines>58</Lines>
  <Paragraphs>18</Paragraphs>
  <ScaleCrop>false</ScaleCrop>
  <Company/>
  <LinksUpToDate>false</LinksUpToDate>
  <CharactersWithSpaces>1978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Book</dc:creator>
  <cp:keywords/>
  <dc:description/>
  <cp:lastModifiedBy>Neil Corke</cp:lastModifiedBy>
  <cp:revision>3</cp:revision>
  <dcterms:created xsi:type="dcterms:W3CDTF">2018-12-03T16:15:00Z</dcterms:created>
  <dcterms:modified xsi:type="dcterms:W3CDTF">2018-12-03T16:16:00Z</dcterms:modified>
</cp:coreProperties>
</file>