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6E0" w:rsidRPr="00AA06E0" w:rsidRDefault="00AA06E0" w:rsidP="00AA06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AA06E0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begin"/>
      </w:r>
      <w:r w:rsidRPr="00AA06E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instrText xml:space="preserve"> HYPERLINK "http://www.falkcoppercookware.com/classical/24cm-copper-frying-pan/INO2504SF" </w:instrText>
      </w:r>
      <w:r w:rsidRPr="00AA06E0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separate"/>
      </w:r>
      <w:r w:rsidRPr="00AA06E0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en-US" w:eastAsia="pl-PL"/>
        </w:rPr>
        <w:t xml:space="preserve">Classical Range 24cm Copper Frying Pan* </w:t>
      </w:r>
      <w:r w:rsidRPr="00AA06E0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end"/>
      </w:r>
    </w:p>
    <w:p w:rsidR="00AA06E0" w:rsidRPr="00AA06E0" w:rsidRDefault="00AA06E0" w:rsidP="00AA06E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pl-PL"/>
        </w:rPr>
        <w:drawing>
          <wp:inline distT="0" distB="0" distL="0" distR="0">
            <wp:extent cx="1095375" cy="657225"/>
            <wp:effectExtent l="19050" t="0" r="9525" b="0"/>
            <wp:docPr id="1" name="Obraz 1" descr="Classical Range 24cm Copper Frying Pan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assical Range 24cm Copper Frying Pan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06E0" w:rsidRPr="00AA06E0" w:rsidRDefault="00AA06E0" w:rsidP="00AA06E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AA06E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Item code: INO2504SF </w:t>
      </w:r>
    </w:p>
    <w:p w:rsidR="00AA06E0" w:rsidRPr="00AA06E0" w:rsidRDefault="00AA06E0" w:rsidP="00AA06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hyperlink r:id="rId6" w:history="1">
        <w:r w:rsidRPr="00AA06E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pl-PL"/>
          </w:rPr>
          <w:t xml:space="preserve">Classical Range 32cm Copper Frying Pan* </w:t>
        </w:r>
      </w:hyperlink>
    </w:p>
    <w:p w:rsidR="00AA06E0" w:rsidRPr="00AA06E0" w:rsidRDefault="00AA06E0" w:rsidP="00AA06E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pl-PL"/>
        </w:rPr>
        <w:drawing>
          <wp:inline distT="0" distB="0" distL="0" distR="0">
            <wp:extent cx="1095375" cy="657225"/>
            <wp:effectExtent l="19050" t="0" r="9525" b="0"/>
            <wp:docPr id="3" name="Obraz 3" descr="Classical Range 32cm Copper Frying Pan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lassical Range 32cm Copper Frying Pan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06E0" w:rsidRPr="00AA06E0" w:rsidRDefault="00AA06E0" w:rsidP="00AA06E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AA06E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Item code: INO2506SF </w:t>
      </w:r>
    </w:p>
    <w:p w:rsidR="00AA06E0" w:rsidRPr="00AA06E0" w:rsidRDefault="00AA06E0" w:rsidP="00AA06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hyperlink r:id="rId8" w:history="1">
        <w:r w:rsidRPr="00AA06E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pl-PL"/>
          </w:rPr>
          <w:t xml:space="preserve">Classical Range 32cm Copper Stew Pan* </w:t>
        </w:r>
      </w:hyperlink>
    </w:p>
    <w:p w:rsidR="00AA06E0" w:rsidRPr="00AA06E0" w:rsidRDefault="00AA06E0" w:rsidP="00AA06E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pl-PL"/>
        </w:rPr>
        <w:drawing>
          <wp:inline distT="0" distB="0" distL="0" distR="0">
            <wp:extent cx="1095375" cy="657225"/>
            <wp:effectExtent l="19050" t="0" r="9525" b="0"/>
            <wp:docPr id="5" name="Obraz 5" descr="Classical Range 32cm Copper Stew Pan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lassical Range 32cm Copper Stew Pan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06E0" w:rsidRPr="00AA06E0" w:rsidRDefault="00AA06E0" w:rsidP="00AA06E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AA06E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Item code: INO2583SF </w:t>
      </w:r>
    </w:p>
    <w:p w:rsidR="00AA06E0" w:rsidRPr="00AA06E0" w:rsidRDefault="00AA06E0" w:rsidP="00AA06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hyperlink r:id="rId10" w:history="1">
        <w:r w:rsidRPr="00AA06E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pl-PL"/>
          </w:rPr>
          <w:t xml:space="preserve">Classical Range 20cm Copper Casserole* </w:t>
        </w:r>
      </w:hyperlink>
    </w:p>
    <w:p w:rsidR="00AA06E0" w:rsidRPr="00AA06E0" w:rsidRDefault="00AA06E0" w:rsidP="00AA06E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pl-PL"/>
        </w:rPr>
        <w:drawing>
          <wp:inline distT="0" distB="0" distL="0" distR="0">
            <wp:extent cx="1095375" cy="657225"/>
            <wp:effectExtent l="19050" t="0" r="9525" b="0"/>
            <wp:docPr id="7" name="Obraz 7" descr="Classical Range 20cm Copper Casserole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lassical Range 20cm Copper Casserole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06E0" w:rsidRPr="00AA06E0" w:rsidRDefault="00AA06E0" w:rsidP="00AA06E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AA06E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Item code: INO2523SF </w:t>
      </w:r>
    </w:p>
    <w:p w:rsidR="00AA06E0" w:rsidRPr="00AA06E0" w:rsidRDefault="00AA06E0" w:rsidP="00AA06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hyperlink r:id="rId12" w:history="1">
        <w:r w:rsidRPr="00AA06E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pl-PL"/>
          </w:rPr>
          <w:t xml:space="preserve">Classical Range 24cm Copper Casserole* </w:t>
        </w:r>
      </w:hyperlink>
    </w:p>
    <w:p w:rsidR="00AA06E0" w:rsidRPr="00AA06E0" w:rsidRDefault="00AA06E0" w:rsidP="00AA06E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pl-PL"/>
        </w:rPr>
        <w:drawing>
          <wp:inline distT="0" distB="0" distL="0" distR="0">
            <wp:extent cx="1095375" cy="657225"/>
            <wp:effectExtent l="19050" t="0" r="9525" b="0"/>
            <wp:docPr id="9" name="Obraz 9" descr="Classical Range 24cm Copper Casserole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lassical Range 24cm Copper Casserole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06E0" w:rsidRPr="00AA06E0" w:rsidRDefault="00AA06E0" w:rsidP="00AA06E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AA06E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Item code: INO2524SF </w:t>
      </w:r>
    </w:p>
    <w:p w:rsidR="00AA06E0" w:rsidRPr="00AA06E0" w:rsidRDefault="00AA06E0" w:rsidP="00AA06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hyperlink r:id="rId14" w:history="1">
        <w:r w:rsidRPr="00AA06E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pl-PL"/>
          </w:rPr>
          <w:t xml:space="preserve">Classical Range 28cm Copper Cauldron* </w:t>
        </w:r>
      </w:hyperlink>
    </w:p>
    <w:p w:rsidR="00AA06E0" w:rsidRPr="00AA06E0" w:rsidRDefault="00AA06E0" w:rsidP="00AA06E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pl-PL"/>
        </w:rPr>
        <w:drawing>
          <wp:inline distT="0" distB="0" distL="0" distR="0">
            <wp:extent cx="1095375" cy="657225"/>
            <wp:effectExtent l="19050" t="0" r="9525" b="0"/>
            <wp:docPr id="11" name="Obraz 11" descr="Classical Range 28cm Copper Cauldron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lassical Range 28cm Copper Cauldron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06E0" w:rsidRPr="00AA06E0" w:rsidRDefault="00AA06E0" w:rsidP="00AA06E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AA06E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Item code: INO2074SF </w:t>
      </w:r>
    </w:p>
    <w:p w:rsidR="00AA06E0" w:rsidRPr="00AA06E0" w:rsidRDefault="00AA06E0" w:rsidP="00AA06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hyperlink r:id="rId16" w:history="1">
        <w:r w:rsidRPr="00AA06E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pl-PL"/>
          </w:rPr>
          <w:t xml:space="preserve">Classical Range 35 x 23cm Copper Roasting Pan* </w:t>
        </w:r>
      </w:hyperlink>
    </w:p>
    <w:p w:rsidR="00AA06E0" w:rsidRPr="00AA06E0" w:rsidRDefault="00AA06E0" w:rsidP="00AA06E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pl-PL"/>
        </w:rPr>
        <w:drawing>
          <wp:inline distT="0" distB="0" distL="0" distR="0">
            <wp:extent cx="1095375" cy="657225"/>
            <wp:effectExtent l="19050" t="0" r="9525" b="0"/>
            <wp:docPr id="13" name="Obraz 13" descr="Classical Range 35 x 23cm Copper Roasting Pan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lassical Range 35 x 23cm Copper Roasting Pan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06E0" w:rsidRPr="00AA06E0" w:rsidRDefault="00AA06E0" w:rsidP="00AA06E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AA06E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Item code: INO2572SF </w:t>
      </w:r>
    </w:p>
    <w:p w:rsidR="00AA06E0" w:rsidRPr="00AA06E0" w:rsidRDefault="00AA06E0" w:rsidP="00AA06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hyperlink r:id="rId18" w:history="1">
        <w:r w:rsidRPr="00AA06E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pl-PL"/>
          </w:rPr>
          <w:t xml:space="preserve">Classical Range 20cm Copper Lid* </w:t>
        </w:r>
      </w:hyperlink>
    </w:p>
    <w:p w:rsidR="00AA06E0" w:rsidRPr="00AA06E0" w:rsidRDefault="00AA06E0" w:rsidP="00AA06E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pl-PL"/>
        </w:rPr>
        <w:drawing>
          <wp:inline distT="0" distB="0" distL="0" distR="0">
            <wp:extent cx="1095375" cy="657225"/>
            <wp:effectExtent l="19050" t="0" r="9525" b="0"/>
            <wp:docPr id="15" name="Obraz 15" descr="Classical Range 20cm Copper Lid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lassical Range 20cm Copper Lid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06E0" w:rsidRPr="00AA06E0" w:rsidRDefault="00AA06E0" w:rsidP="00AA06E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AA06E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Item code: INO1052SF </w:t>
      </w:r>
    </w:p>
    <w:p w:rsidR="00AA06E0" w:rsidRPr="00AA06E0" w:rsidRDefault="00AA06E0" w:rsidP="00AA06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hyperlink r:id="rId20" w:history="1">
        <w:r w:rsidRPr="00AA06E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pl-PL"/>
          </w:rPr>
          <w:t xml:space="preserve">Classical Range 24cm Copper Lid* </w:t>
        </w:r>
      </w:hyperlink>
    </w:p>
    <w:p w:rsidR="00AA06E0" w:rsidRPr="00AA06E0" w:rsidRDefault="00AA06E0" w:rsidP="00AA06E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pl-PL"/>
        </w:rPr>
        <w:drawing>
          <wp:inline distT="0" distB="0" distL="0" distR="0">
            <wp:extent cx="1095375" cy="657225"/>
            <wp:effectExtent l="19050" t="0" r="9525" b="0"/>
            <wp:docPr id="17" name="Obraz 17" descr="Classical Range 24cm Copper Lid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lassical Range 24cm Copper Lid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06E0" w:rsidRPr="00AA06E0" w:rsidRDefault="00AA06E0" w:rsidP="00AA06E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AA06E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Item code: INO1053SF </w:t>
      </w:r>
    </w:p>
    <w:p w:rsidR="00AA06E0" w:rsidRPr="00AA06E0" w:rsidRDefault="00AA06E0" w:rsidP="00AA06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hyperlink r:id="rId22" w:history="1">
        <w:r w:rsidRPr="00AA06E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pl-PL"/>
          </w:rPr>
          <w:t xml:space="preserve">Classical Range 28cm Copper Lid* </w:t>
        </w:r>
      </w:hyperlink>
    </w:p>
    <w:p w:rsidR="00AA06E0" w:rsidRPr="00AA06E0" w:rsidRDefault="00AA06E0" w:rsidP="00AA06E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pl-PL"/>
        </w:rPr>
        <w:lastRenderedPageBreak/>
        <w:drawing>
          <wp:inline distT="0" distB="0" distL="0" distR="0">
            <wp:extent cx="1095375" cy="657225"/>
            <wp:effectExtent l="19050" t="0" r="9525" b="0"/>
            <wp:docPr id="19" name="Obraz 19" descr="Classical Range 28cm Copper Lid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lassical Range 28cm Copper Lid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06E0" w:rsidRPr="00AA06E0" w:rsidRDefault="00AA06E0" w:rsidP="00AA06E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AA06E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Item code: INO1055SF </w:t>
      </w:r>
    </w:p>
    <w:p w:rsidR="00AA06E0" w:rsidRPr="00AA06E0" w:rsidRDefault="00AA06E0" w:rsidP="00AA06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hyperlink r:id="rId24" w:history="1">
        <w:r w:rsidRPr="00AA06E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pl-PL"/>
          </w:rPr>
          <w:t xml:space="preserve">Classical Range 35 x 23cm Copper Lid* </w:t>
        </w:r>
      </w:hyperlink>
    </w:p>
    <w:p w:rsidR="00AA06E0" w:rsidRPr="00AA06E0" w:rsidRDefault="00AA06E0" w:rsidP="00AA06E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pl-PL"/>
        </w:rPr>
        <w:drawing>
          <wp:inline distT="0" distB="0" distL="0" distR="0">
            <wp:extent cx="1095375" cy="657225"/>
            <wp:effectExtent l="19050" t="0" r="9525" b="0"/>
            <wp:docPr id="21" name="Obraz 21" descr="Classical Range 35 x 23cm  Copper Lid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lassical Range 35 x 23cm  Copper Lid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06E0" w:rsidRPr="00AA06E0" w:rsidRDefault="00AA06E0" w:rsidP="00AA06E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AA06E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Item code: INO1058SF </w:t>
      </w:r>
    </w:p>
    <w:p w:rsidR="00AA06E0" w:rsidRPr="00AA06E0" w:rsidRDefault="00AA06E0" w:rsidP="00AA06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hyperlink r:id="rId26" w:history="1">
        <w:r w:rsidRPr="00AA06E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pl-PL"/>
          </w:rPr>
          <w:t xml:space="preserve">Classical Range 32cm Copper Lid* </w:t>
        </w:r>
      </w:hyperlink>
    </w:p>
    <w:p w:rsidR="00AA06E0" w:rsidRPr="00AA06E0" w:rsidRDefault="00AA06E0" w:rsidP="00AA06E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pl-PL"/>
        </w:rPr>
        <w:drawing>
          <wp:inline distT="0" distB="0" distL="0" distR="0">
            <wp:extent cx="1095375" cy="657225"/>
            <wp:effectExtent l="19050" t="0" r="9525" b="0"/>
            <wp:docPr id="23" name="Obraz 23" descr="Classical Range 32cm Copper Lid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lassical Range 32cm Copper Lid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06E0" w:rsidRPr="00AA06E0" w:rsidRDefault="00AA06E0" w:rsidP="00AA06E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A06E0">
        <w:rPr>
          <w:rFonts w:ascii="Times New Roman" w:eastAsia="Times New Roman" w:hAnsi="Times New Roman" w:cs="Times New Roman"/>
          <w:sz w:val="24"/>
          <w:szCs w:val="24"/>
          <w:lang w:eastAsia="pl-PL"/>
        </w:rPr>
        <w:t>Item</w:t>
      </w:r>
      <w:proofErr w:type="spellEnd"/>
      <w:r w:rsidRPr="00AA06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AA06E0">
        <w:rPr>
          <w:rFonts w:ascii="Times New Roman" w:eastAsia="Times New Roman" w:hAnsi="Times New Roman" w:cs="Times New Roman"/>
          <w:sz w:val="24"/>
          <w:szCs w:val="24"/>
          <w:lang w:eastAsia="pl-PL"/>
        </w:rPr>
        <w:t>code</w:t>
      </w:r>
      <w:proofErr w:type="spellEnd"/>
      <w:r w:rsidRPr="00AA06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INO1256SF </w:t>
      </w:r>
    </w:p>
    <w:p w:rsidR="008D6E23" w:rsidRDefault="008D6E23"/>
    <w:sectPr w:rsidR="008D6E23" w:rsidSect="00AA06E0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A06E0"/>
    <w:rsid w:val="008D6E23"/>
    <w:rsid w:val="00AA0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6E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A06E0"/>
    <w:rPr>
      <w:color w:val="0000FF"/>
      <w:u w:val="single"/>
    </w:rPr>
  </w:style>
  <w:style w:type="character" w:customStyle="1" w:styleId="dark-grey">
    <w:name w:val="dark-grey"/>
    <w:basedOn w:val="Domylnaczcionkaakapitu"/>
    <w:rsid w:val="00AA06E0"/>
  </w:style>
  <w:style w:type="character" w:customStyle="1" w:styleId="identifier">
    <w:name w:val="identifier"/>
    <w:basedOn w:val="Domylnaczcionkaakapitu"/>
    <w:rsid w:val="00AA06E0"/>
  </w:style>
  <w:style w:type="character" w:customStyle="1" w:styleId="value">
    <w:name w:val="value"/>
    <w:basedOn w:val="Domylnaczcionkaakapitu"/>
    <w:rsid w:val="00AA06E0"/>
  </w:style>
  <w:style w:type="paragraph" w:styleId="Tekstdymka">
    <w:name w:val="Balloon Text"/>
    <w:basedOn w:val="Normalny"/>
    <w:link w:val="TekstdymkaZnak"/>
    <w:uiPriority w:val="99"/>
    <w:semiHidden/>
    <w:unhideWhenUsed/>
    <w:rsid w:val="00AA06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06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0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lkcoppercookware.com/classical/32cm-copper-stew-pan/INO2583SF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://www.falkcoppercookware.com/classical/20cm-copper-lid/INO1052SF" TargetMode="External"/><Relationship Id="rId26" Type="http://schemas.openxmlformats.org/officeDocument/2006/relationships/hyperlink" Target="http://www.falkcoppercookware.com/classical/32cm-copper-lid/INO1256SF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9.jpeg"/><Relationship Id="rId7" Type="http://schemas.openxmlformats.org/officeDocument/2006/relationships/image" Target="media/image2.jpeg"/><Relationship Id="rId12" Type="http://schemas.openxmlformats.org/officeDocument/2006/relationships/hyperlink" Target="http://www.falkcoppercookware.com/classical/24cm-copper-casserole/INO2524SF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1.jpeg"/><Relationship Id="rId2" Type="http://schemas.openxmlformats.org/officeDocument/2006/relationships/settings" Target="settings.xml"/><Relationship Id="rId16" Type="http://schemas.openxmlformats.org/officeDocument/2006/relationships/hyperlink" Target="http://www.falkcoppercookware.com/classical/35-x-23cm-copper-roasting-pan/INO2572SF" TargetMode="External"/><Relationship Id="rId20" Type="http://schemas.openxmlformats.org/officeDocument/2006/relationships/hyperlink" Target="http://www.falkcoppercookware.com/classical/24cm-copper-lid/INO1053SF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falkcoppercookware.com/classical/32cm-copper-frying-pan/INO2506SF" TargetMode="External"/><Relationship Id="rId11" Type="http://schemas.openxmlformats.org/officeDocument/2006/relationships/image" Target="media/image4.jpeg"/><Relationship Id="rId24" Type="http://schemas.openxmlformats.org/officeDocument/2006/relationships/hyperlink" Target="http://www.falkcoppercookware.com/classical/35-x-23cm-copper-lid/INO1058SF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fontTable" Target="fontTable.xml"/><Relationship Id="rId10" Type="http://schemas.openxmlformats.org/officeDocument/2006/relationships/hyperlink" Target="http://www.falkcoppercookware.com/classical/20cm-copper-casserole/INO2523SF" TargetMode="External"/><Relationship Id="rId19" Type="http://schemas.openxmlformats.org/officeDocument/2006/relationships/image" Target="media/image8.jpeg"/><Relationship Id="rId4" Type="http://schemas.openxmlformats.org/officeDocument/2006/relationships/hyperlink" Target="http://www.falkcoppercookware.com/classical/24cm-copper-frying-pan/INO2504SF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://www.falkcoppercookware.com/classical/28cm-copper-cauldron/INO2074SF" TargetMode="External"/><Relationship Id="rId22" Type="http://schemas.openxmlformats.org/officeDocument/2006/relationships/hyperlink" Target="http://www.falkcoppercookware.com/classical/28cm-copper-lid/INO1055SF" TargetMode="External"/><Relationship Id="rId27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262</Words>
  <Characters>1577</Characters>
  <Application>Microsoft Office Word</Application>
  <DocSecurity>0</DocSecurity>
  <Lines>13</Lines>
  <Paragraphs>3</Paragraphs>
  <ScaleCrop>false</ScaleCrop>
  <Company/>
  <LinksUpToDate>false</LinksUpToDate>
  <CharactersWithSpaces>1836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</dc:creator>
  <cp:lastModifiedBy>Joanna</cp:lastModifiedBy>
  <cp:revision>1</cp:revision>
  <dcterms:created xsi:type="dcterms:W3CDTF">2015-04-10T13:18:00Z</dcterms:created>
  <dcterms:modified xsi:type="dcterms:W3CDTF">2015-04-10T13:22:00Z</dcterms:modified>
</cp:coreProperties>
</file>